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44" w:rsidRPr="00187761" w:rsidRDefault="00876944" w:rsidP="0087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18776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9BC3993" wp14:editId="74F9B183">
            <wp:simplePos x="0" y="0"/>
            <wp:positionH relativeFrom="margin">
              <wp:posOffset>-85725</wp:posOffset>
            </wp:positionH>
            <wp:positionV relativeFrom="margin">
              <wp:posOffset>-47625</wp:posOffset>
            </wp:positionV>
            <wp:extent cx="1952625" cy="1549400"/>
            <wp:effectExtent l="0" t="0" r="9525" b="0"/>
            <wp:wrapSquare wrapText="bothSides"/>
            <wp:docPr id="1" name="Рисунок 1" descr="ÐÐ°ÑÑÐ¸Ð½ÐºÐ¸ Ð¿Ð¾ Ð·Ð°Ð¿ÑÐ¾ÑÑ ÑÑÐ°Ð½ÑÑÑÐº ÑÐºÐ°ÑÑÐ½Ð° - Ð¿ÐµÑÑÐ°Ð´ÑÑÐºÐ°Ñ Ñ Ð°ÑÐ²ÐµÑÐ½Ñ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ÑÐ°Ð½ÑÑÑÐº ÑÐºÐ°ÑÑÐ½Ð° - Ð¿ÐµÑÑÐ°Ð´ÑÑÐºÐ°Ñ Ñ Ð°ÑÐ²ÐµÑÐ½ÑÐ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7761">
        <w:rPr>
          <w:rFonts w:ascii="Times New Roman" w:eastAsia="Calibri" w:hAnsi="Times New Roman" w:cs="Times New Roman"/>
          <w:b/>
          <w:sz w:val="32"/>
          <w:szCs w:val="32"/>
          <w:lang w:val="be-BY"/>
        </w:rPr>
        <w:t>Жыццёвы шлях Францыска Скарыны</w:t>
      </w:r>
    </w:p>
    <w:p w:rsidR="00876944" w:rsidRPr="00187761" w:rsidRDefault="00876944" w:rsidP="00876944">
      <w:pPr>
        <w:shd w:val="clear" w:color="auto" w:fill="FCFCFC"/>
        <w:spacing w:after="0" w:line="240" w:lineRule="auto"/>
        <w:ind w:firstLine="709"/>
        <w:jc w:val="both"/>
        <w:textAlignment w:val="top"/>
        <w:outlineLvl w:val="1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Францыск Скарына увайшоў у гісторыю нашай дзяржавы як першадрукар і вучоны, асветнік і гуманіст, паэт і медык, батанік і астраном. Яго асоба займае адно з ганаровых месцаў сярод дзеячаў эпохі Адраджэння і Рэфармацыі ў Беларусі. Сэнс усёй сваёй дзейнасці Скарына бачыў у служэнні народу. Ён імкнуўся далучыць суайчыннікаў да набыткаў агульначалавечай культуры і рабіў гэта праз кнігі.</w:t>
      </w:r>
    </w:p>
    <w:p w:rsidR="00876944" w:rsidRPr="00187761" w:rsidRDefault="00876944" w:rsidP="00876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Першапачатковую адукацыю Скарына атрымаў у доме бацькоў, там навучыўся чытаць па Псалтыры і пісаць кірылічнымі літарамі. Мову тагачаснай навукі – латынь – ён засвойваў, хутчэй за ўсё, у школе пры каталіцкім касцёле ў Полацку ці Вільні. 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1504 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дапытлівы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прадпрымальны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палачанін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паступіў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універсітэт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Кракаве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 1506 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сваю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першую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вучоную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ступень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бакалаўра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6944" w:rsidRPr="00187761" w:rsidRDefault="00876944" w:rsidP="00876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1512 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прыбыў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Італію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праслаўлены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Падуанскі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універсітэт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ужо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маючы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ступень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магістра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свабодных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навук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навучальную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ўстанову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выбраў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атрымання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ступені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доктара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медыцыны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Беднага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але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юнака да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экзаменаў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дапусцілі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9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лістапада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1512 г. 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біскупскім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палацы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прысутнасці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вядомых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вучоных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Падуанскага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універсітэта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высокіх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каталіцкай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царквы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абвешчаны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доктарам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галіне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медыцынскіх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навук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знамянальная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падзея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жыцці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гісторыі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купецкі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сын з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Полацка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пацвердзіў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прызванне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вартыя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чым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арыстакратычнае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паходжанне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Пасля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атрымання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вышэйшага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вучонага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тытула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звесткі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губляюцца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пяць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гадоў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Недзе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паміж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1512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–1517 гг.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вучоны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з’явіўся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цэнтры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чэшскага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кнігадрукавання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6944" w:rsidRPr="00187761" w:rsidRDefault="00876944" w:rsidP="00876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жніўня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1517 г. 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выдаў 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сваю першую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Псалтыр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потым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працягу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1517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1519 гг. –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яшчэ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22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ібліі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клапаціўся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зразумелай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чытачам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палях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лістоў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рабіў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пераклад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сучасную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яму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тлумачэнні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асобным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царкоўнаславянскім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словам,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думку,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маглі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быць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незразумелымі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простых,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малаадукаваных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людзей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6944" w:rsidRPr="00187761" w:rsidRDefault="00876944" w:rsidP="00876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канцы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1519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ці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пачатку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1520 гг.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перанёс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кнігадрукаванне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ўсход</w:t>
      </w:r>
      <w:proofErr w:type="spellEnd"/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ўропы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радзіму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Вільні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доме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свайго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апекуна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мецэната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бурмістра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Бабіча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ён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уладкаваў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першую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тэрыторыі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Вялікага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княства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Літоўскага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друкарню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працягу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1522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1525 гг.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выпусціў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свет 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Малую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падарожную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кніжку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(каля 1522 г.) і 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“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Апостал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”</w:t>
      </w: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(1525).</w:t>
      </w:r>
      <w:proofErr w:type="gramEnd"/>
    </w:p>
    <w:p w:rsidR="00876944" w:rsidRPr="00187761" w:rsidRDefault="00876944" w:rsidP="00876944">
      <w:pPr>
        <w:shd w:val="clear" w:color="auto" w:fill="FCFCFC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далейшае жыццё і дзейнасць Францыска побач з шэрагам дакладных фактаў існуюць гіпотэзы. Да іх адносяцца меркаванні аб знаходжанні Скарыны ў 1525 г., у разгар Сялянскай вайны ў Германіі, у Вітэнбергу і аб яго сустрэчы з М. Лютэрам, а таксама версія аб паездцы пасля 1525 г. разам са сваім мецэнатам Б. Онкавым з мэтай распаўсюджання выдадзеных кніг і арганізацыі кнігадрукавання ў Маскву, дзе, аднак, прывезеныя кнігі былі канфіскаваны і спалены.</w:t>
      </w:r>
    </w:p>
    <w:p w:rsidR="00876944" w:rsidRPr="00187761" w:rsidRDefault="00876944" w:rsidP="00876944">
      <w:pPr>
        <w:shd w:val="clear" w:color="auto" w:fill="FCFCFC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Акрамя кніг Скарыны і судовых матэрыялаў, якія закраналі галоўным чынам сферу маёмасна-фінансавых адносін, няма іншых крыніц, якія б асвятлялі шматгранную дзейнасць першадрукара ў Вільні. Даследчыкі выказвалі </w:t>
      </w:r>
      <w:r w:rsidRPr="001877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меркаванне, што Скарына быў адным са складальнікаў Статута Вялікага княства Літоўскага 1529 г. Несумненна, працягваў ён у гэтыя гады і медыцынскую практыку. Кнігавыдавецкую дзейнасць Скарыны ў Вільні падтрымлівалі беларускія мяшчане і віленскія магнаты. Магчыма, што фінансавую падтрымку яму аказвалі яго брат, полацкі і віленскі купец Іван Скарына, а таксама “панскае і бурмістраўскае” брацтва, якое патраніравала некаторыя праваслаўныя цэрквы ў Вільні. Недзе пасля 1525 г. першадрукар ажаніўся з удавой віленскага купца, члена Віленскай рады Юрыя Адверніка Маргарытай, чым палепшыў сваё матэрыяльнае становішча, і разам з жонкай прыняў удзел у гандлёвай справе брата Івана.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Вельмі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цяжкім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1529 г. Летам 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Познані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памёр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брат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Іван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Францыск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паехаў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туды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заняцца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спадчынай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нябожчыка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жа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годзе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раптоўна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памерла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Маргарыта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На руках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застаўся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малалетні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сын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імяон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Родзічы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нябожчыцы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падалі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першадрукара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суд,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патрабуючы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падзелу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маёмасці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Падзеі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прымусілі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выехаць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1530 г. 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Кёнігсберг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апеку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герцага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Альбрэхта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але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недзе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сярэдзіне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1530 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ён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пакінуў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горад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вырашэння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судовых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звязаных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спадчынай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жонкі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сабой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ільню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першадрукар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тайна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забраў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двух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падданых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герцага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урача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друкара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сведчыць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тое,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яшчэ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пачатку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1530 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ён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мэце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прадоўжыць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кнігадрукаванне</w:t>
      </w:r>
      <w:proofErr w:type="spellEnd"/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ільні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Невядома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якія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абставіны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канкрэтна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перашкодзілі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першадрукару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здзейсніць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планы.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Матэрыяльнае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становішча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пагоршылі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судовыя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цяжбы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. У 1530 г. у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ільні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вялікі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пажар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але дом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Маргарыты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значная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частка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друкарскіх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засталіся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цэлымі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 1531 г. 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горадзе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ўзнікла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эпідэмія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якая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хутка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распаўсюджвалася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хваляй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навалі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іся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крэдыторы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брата. У лютым 1532 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ён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арыштаваны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неабгрунтаванай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нічым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падмацаванай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даўгавой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прэтэнзіі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іудзея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ў-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крэдытораў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”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Майсея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Лазара з Варшавы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Якаба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Познані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Але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пакінуць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Вільню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прымусілі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гэтыя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падзеі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Свецкае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кнігадрукаванне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выклікала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процідзеянне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духавенства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як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каталіцкага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так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праваслаўнага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76944" w:rsidRPr="00187761" w:rsidRDefault="00876944" w:rsidP="00876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сярэдзіне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1530-х гг.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пакіну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ільню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пераехаў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Прагу.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Ён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прыняў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запрашэнне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чэшскага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караля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Фердынанда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на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пасаду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каралеўскага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медыка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садоўніка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толькі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адкрытым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батанічным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садзе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каралеўскім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замку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Градчаны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Даследчыкі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лічаць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чэшскім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каралеўскім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двары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ён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хутчэй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ўсё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выконваў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абавязкі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кваліфікаванага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вучонага-садавода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Годнасць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доктара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“в лекарских науках”,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атрыманая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ім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</w:t>
      </w:r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адуі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патрабавала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пэўных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ведаў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батаніцы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76944" w:rsidRPr="00187761" w:rsidRDefault="00876944" w:rsidP="008769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Памёр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першадрукар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пазней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29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студзеня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1552 г.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сведчыць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грамата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караля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Фердынанда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дадзеная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сыну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Францыска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Скарыны</w:t>
      </w:r>
      <w:proofErr w:type="spellEnd"/>
      <w:proofErr w:type="gram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proofErr w:type="gram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імяону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якая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дазваляла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апошняму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карыстацца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ўсёй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захаванай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спадчынай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маёмасцю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кнігамі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пазыковымі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абавязацельствамі</w:t>
      </w:r>
      <w:proofErr w:type="spellEnd"/>
      <w:r w:rsidRPr="001877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bookmarkEnd w:id="0"/>
    <w:p w:rsidR="00B61BCB" w:rsidRPr="00187761" w:rsidRDefault="00B61BCB"/>
    <w:sectPr w:rsidR="00B61BCB" w:rsidRPr="00187761" w:rsidSect="00187761">
      <w:pgSz w:w="11906" w:h="16838"/>
      <w:pgMar w:top="678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4"/>
    <w:rsid w:val="00106F6F"/>
    <w:rsid w:val="00187761"/>
    <w:rsid w:val="00876944"/>
    <w:rsid w:val="00B6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соня</cp:lastModifiedBy>
  <cp:revision>2</cp:revision>
  <cp:lastPrinted>2020-04-14T09:42:00Z</cp:lastPrinted>
  <dcterms:created xsi:type="dcterms:W3CDTF">2018-07-15T03:41:00Z</dcterms:created>
  <dcterms:modified xsi:type="dcterms:W3CDTF">2020-04-14T09:43:00Z</dcterms:modified>
</cp:coreProperties>
</file>