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D" w:rsidRDefault="00A327AD" w:rsidP="00A32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Рогнеда</w:t>
      </w:r>
      <w:proofErr w:type="spellEnd"/>
    </w:p>
    <w:p w:rsidR="00A327AD" w:rsidRPr="007712CE" w:rsidRDefault="00A327AD" w:rsidP="00A32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около 960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213021" w:rsidRPr="00A327AD" w:rsidRDefault="00A327AD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028825" cy="2670810"/>
            <wp:effectExtent l="0" t="0" r="9525" b="0"/>
            <wp:wrapSquare wrapText="bothSides"/>
            <wp:docPr id="2" name="Рисунок 2" descr="Рогнеда - биография, информация, личная жизнь, фото,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неда - биография, информация, личная жизнь, фото, виде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021">
        <w:rPr>
          <w:rFonts w:ascii="Tahoma" w:hAnsi="Tahoma" w:cs="Tahoma"/>
          <w:color w:val="000000"/>
        </w:rPr>
        <w:t> </w:t>
      </w:r>
      <w:r w:rsidR="00213021" w:rsidRPr="00A327AD">
        <w:rPr>
          <w:color w:val="000000"/>
          <w:sz w:val="28"/>
          <w:szCs w:val="28"/>
        </w:rPr>
        <w:t xml:space="preserve">Княжна </w:t>
      </w:r>
      <w:proofErr w:type="spellStart"/>
      <w:r w:rsidR="00213021" w:rsidRPr="00A327AD">
        <w:rPr>
          <w:color w:val="000000"/>
          <w:sz w:val="28"/>
          <w:szCs w:val="28"/>
        </w:rPr>
        <w:t>Рогнеда</w:t>
      </w:r>
      <w:proofErr w:type="spellEnd"/>
      <w:r w:rsidR="00213021" w:rsidRPr="00A327AD">
        <w:rPr>
          <w:color w:val="000000"/>
          <w:sz w:val="28"/>
          <w:szCs w:val="28"/>
        </w:rPr>
        <w:t xml:space="preserve"> была дочерью полоцкого князя </w:t>
      </w:r>
      <w:proofErr w:type="spellStart"/>
      <w:r w:rsidR="00213021" w:rsidRPr="00A327AD">
        <w:rPr>
          <w:color w:val="000000"/>
          <w:sz w:val="28"/>
          <w:szCs w:val="28"/>
        </w:rPr>
        <w:t>Рогволода</w:t>
      </w:r>
      <w:proofErr w:type="spellEnd"/>
      <w:r w:rsidR="00213021" w:rsidRPr="00A327AD">
        <w:rPr>
          <w:color w:val="000000"/>
          <w:sz w:val="28"/>
          <w:szCs w:val="28"/>
        </w:rPr>
        <w:t xml:space="preserve">. Точная дата ее рождения не установлена, но, по мнению большинства ученых, </w:t>
      </w:r>
      <w:proofErr w:type="spellStart"/>
      <w:r w:rsidR="00213021" w:rsidRPr="00A327AD">
        <w:rPr>
          <w:color w:val="000000"/>
          <w:sz w:val="28"/>
          <w:szCs w:val="28"/>
        </w:rPr>
        <w:t>Рогнеда</w:t>
      </w:r>
      <w:proofErr w:type="spellEnd"/>
      <w:r w:rsidR="00213021" w:rsidRPr="00A327AD">
        <w:rPr>
          <w:color w:val="000000"/>
          <w:sz w:val="28"/>
          <w:szCs w:val="28"/>
        </w:rPr>
        <w:t xml:space="preserve"> </w:t>
      </w:r>
      <w:proofErr w:type="spellStart"/>
      <w:r w:rsidR="00213021" w:rsidRPr="00A327AD">
        <w:rPr>
          <w:color w:val="000000"/>
          <w:sz w:val="28"/>
          <w:szCs w:val="28"/>
        </w:rPr>
        <w:t>Рогволодовна</w:t>
      </w:r>
      <w:proofErr w:type="spellEnd"/>
      <w:r w:rsidR="00213021" w:rsidRPr="00A327AD">
        <w:rPr>
          <w:color w:val="000000"/>
          <w:sz w:val="28"/>
          <w:szCs w:val="28"/>
        </w:rPr>
        <w:t xml:space="preserve"> появилась на свет около 960 года. По мнению ряда исследователей, княжеский род, правивший в Полоцке, был иноземного, а именно варяжского происхождения.</w:t>
      </w:r>
    </w:p>
    <w:p w:rsidR="00213021" w:rsidRPr="00A327AD" w:rsidRDefault="00213021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color w:val="000000"/>
          <w:sz w:val="28"/>
          <w:szCs w:val="28"/>
        </w:rPr>
        <w:t xml:space="preserve">На это среди прочего указывает созвучие имен представителей династии с именами, принятыми у древних скандинавов. Известно, однако, что князь </w:t>
      </w:r>
      <w:proofErr w:type="spellStart"/>
      <w:r w:rsidRPr="00A327AD">
        <w:rPr>
          <w:color w:val="000000"/>
          <w:sz w:val="28"/>
          <w:szCs w:val="28"/>
        </w:rPr>
        <w:t>Рогволод</w:t>
      </w:r>
      <w:proofErr w:type="spellEnd"/>
      <w:r w:rsidRPr="00A327AD">
        <w:rPr>
          <w:color w:val="000000"/>
          <w:sz w:val="28"/>
          <w:szCs w:val="28"/>
        </w:rPr>
        <w:t xml:space="preserve"> не происходил из рода Рюриковичей. </w:t>
      </w:r>
      <w:hyperlink r:id="rId6" w:history="1">
        <w:r w:rsidRPr="00A327AD">
          <w:rPr>
            <w:rStyle w:val="a4"/>
            <w:color w:val="000000"/>
            <w:sz w:val="28"/>
            <w:szCs w:val="28"/>
            <w:u w:val="none"/>
          </w:rPr>
          <w:t>История</w:t>
        </w:r>
      </w:hyperlink>
      <w:r w:rsidRPr="00A327AD">
        <w:rPr>
          <w:color w:val="000000"/>
          <w:sz w:val="28"/>
          <w:szCs w:val="28"/>
        </w:rPr>
        <w:t> </w:t>
      </w:r>
      <w:proofErr w:type="spellStart"/>
      <w:r w:rsidRPr="00A327AD">
        <w:rPr>
          <w:color w:val="000000"/>
          <w:sz w:val="28"/>
          <w:szCs w:val="28"/>
        </w:rPr>
        <w:t>Рогнеды</w:t>
      </w:r>
      <w:proofErr w:type="spellEnd"/>
      <w:r w:rsidRPr="00A327AD">
        <w:rPr>
          <w:color w:val="000000"/>
          <w:sz w:val="28"/>
          <w:szCs w:val="28"/>
        </w:rPr>
        <w:t xml:space="preserve"> изложена в «</w:t>
      </w:r>
      <w:hyperlink r:id="rId7" w:history="1">
        <w:r w:rsidRPr="00A327AD">
          <w:rPr>
            <w:rStyle w:val="a4"/>
            <w:color w:val="000000"/>
            <w:sz w:val="28"/>
            <w:szCs w:val="28"/>
            <w:u w:val="none"/>
          </w:rPr>
          <w:t>Повести временных лет</w:t>
        </w:r>
      </w:hyperlink>
      <w:r w:rsidRPr="00A327AD">
        <w:rPr>
          <w:color w:val="000000"/>
          <w:sz w:val="28"/>
          <w:szCs w:val="28"/>
        </w:rPr>
        <w:t xml:space="preserve">». Согласно Нестору Летописцу, изначально </w:t>
      </w:r>
      <w:proofErr w:type="spellStart"/>
      <w:r w:rsidRPr="00A327AD">
        <w:rPr>
          <w:color w:val="000000"/>
          <w:sz w:val="28"/>
          <w:szCs w:val="28"/>
        </w:rPr>
        <w:t>Рогнеда</w:t>
      </w:r>
      <w:proofErr w:type="spellEnd"/>
      <w:r w:rsidRPr="00A327AD">
        <w:rPr>
          <w:color w:val="000000"/>
          <w:sz w:val="28"/>
          <w:szCs w:val="28"/>
        </w:rPr>
        <w:t xml:space="preserve"> была невестой Ярополка Святославовича, являвшегося на тот момент великим князем киевским. Князь новгородский Владимир, брат Ярополка, тоже претендовал на ее руку, однако получил унизительный отказ.</w:t>
      </w:r>
    </w:p>
    <w:p w:rsidR="00A327AD" w:rsidRDefault="00A327AD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Рогнеда</w:t>
      </w:r>
      <w:proofErr w:type="spellEnd"/>
      <w:r>
        <w:rPr>
          <w:color w:val="000000"/>
          <w:sz w:val="28"/>
          <w:szCs w:val="28"/>
        </w:rPr>
        <w:t xml:space="preserve"> назвала его «</w:t>
      </w:r>
      <w:proofErr w:type="spellStart"/>
      <w:r>
        <w:rPr>
          <w:color w:val="000000"/>
          <w:sz w:val="28"/>
          <w:szCs w:val="28"/>
        </w:rPr>
        <w:t>робин</w:t>
      </w:r>
      <w:r w:rsidR="00213021" w:rsidRPr="00A327AD">
        <w:rPr>
          <w:color w:val="000000"/>
          <w:sz w:val="28"/>
          <w:szCs w:val="28"/>
        </w:rPr>
        <w:t>ичем</w:t>
      </w:r>
      <w:proofErr w:type="spellEnd"/>
      <w:r w:rsidR="00213021" w:rsidRPr="00A327AD">
        <w:rPr>
          <w:color w:val="000000"/>
          <w:sz w:val="28"/>
          <w:szCs w:val="28"/>
        </w:rPr>
        <w:t>»,  то есть сыном рабыни, так как Владимир действительно был рожден от наложницы, и сочла их союз недостойным для ее рода. Новгородский князь был в ярости от такого ответа. Оскорбленный Владимир в 978 или в 980 году, заручившись поддержкой варяжского войска, пошел войной на Полоцк.</w:t>
      </w:r>
      <w:r>
        <w:rPr>
          <w:color w:val="000000"/>
          <w:sz w:val="28"/>
          <w:szCs w:val="28"/>
        </w:rPr>
        <w:t xml:space="preserve"> </w:t>
      </w:r>
    </w:p>
    <w:p w:rsidR="00213021" w:rsidRPr="00A327AD" w:rsidRDefault="00213021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color w:val="000000"/>
          <w:sz w:val="28"/>
          <w:szCs w:val="28"/>
        </w:rPr>
        <w:t>Захватив </w:t>
      </w:r>
      <w:hyperlink r:id="rId8" w:history="1">
        <w:r w:rsidRPr="00A327AD">
          <w:rPr>
            <w:rStyle w:val="a4"/>
            <w:color w:val="000000"/>
            <w:sz w:val="28"/>
            <w:szCs w:val="28"/>
            <w:u w:val="none"/>
          </w:rPr>
          <w:t>город</w:t>
        </w:r>
      </w:hyperlink>
      <w:r w:rsidRPr="00A327AD">
        <w:rPr>
          <w:color w:val="000000"/>
          <w:sz w:val="28"/>
          <w:szCs w:val="28"/>
        </w:rPr>
        <w:t>, </w:t>
      </w:r>
      <w:hyperlink r:id="rId9" w:history="1">
        <w:r w:rsidRPr="00A327AD">
          <w:rPr>
            <w:rStyle w:val="a4"/>
            <w:color w:val="000000"/>
            <w:sz w:val="28"/>
            <w:szCs w:val="28"/>
            <w:u w:val="none"/>
          </w:rPr>
          <w:t>Владимир</w:t>
        </w:r>
      </w:hyperlink>
      <w:r w:rsidRPr="00A327AD">
        <w:rPr>
          <w:color w:val="000000"/>
          <w:sz w:val="28"/>
          <w:szCs w:val="28"/>
        </w:rPr>
        <w:t xml:space="preserve"> изнасиловал </w:t>
      </w:r>
      <w:proofErr w:type="spellStart"/>
      <w:r w:rsidRPr="00A327AD">
        <w:rPr>
          <w:color w:val="000000"/>
          <w:sz w:val="28"/>
          <w:szCs w:val="28"/>
        </w:rPr>
        <w:t>Рогнеду</w:t>
      </w:r>
      <w:proofErr w:type="spellEnd"/>
      <w:r w:rsidRPr="00A327AD">
        <w:rPr>
          <w:color w:val="000000"/>
          <w:sz w:val="28"/>
          <w:szCs w:val="28"/>
        </w:rPr>
        <w:t xml:space="preserve"> на глазах ее родителей. Затем ограбил Полоцк, убил отца и братьев княжны. После этого, Владимир пошел на Киев с целью захватить престол. В результате похода, Ярополк Святославович погиб, а Владимир занял место великого князя киевского. </w:t>
      </w:r>
      <w:proofErr w:type="spellStart"/>
      <w:r w:rsidRPr="00A327AD">
        <w:rPr>
          <w:color w:val="000000"/>
          <w:sz w:val="28"/>
          <w:szCs w:val="28"/>
        </w:rPr>
        <w:t>Рогнеда</w:t>
      </w:r>
      <w:proofErr w:type="spellEnd"/>
      <w:r w:rsidRPr="00A327AD">
        <w:rPr>
          <w:color w:val="000000"/>
          <w:sz w:val="28"/>
          <w:szCs w:val="28"/>
        </w:rPr>
        <w:t xml:space="preserve"> принудительно стала его женой.</w:t>
      </w:r>
    </w:p>
    <w:p w:rsidR="00213021" w:rsidRPr="00A327AD" w:rsidRDefault="00213021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color w:val="000000"/>
          <w:sz w:val="28"/>
          <w:szCs w:val="28"/>
        </w:rPr>
        <w:t xml:space="preserve">Согласно приданию, после этого Владимир дал ей имя </w:t>
      </w:r>
      <w:proofErr w:type="spellStart"/>
      <w:r w:rsidRPr="00A327AD">
        <w:rPr>
          <w:color w:val="000000"/>
          <w:sz w:val="28"/>
          <w:szCs w:val="28"/>
        </w:rPr>
        <w:t>Горислава</w:t>
      </w:r>
      <w:proofErr w:type="spellEnd"/>
      <w:r w:rsidRPr="00A327AD">
        <w:rPr>
          <w:color w:val="000000"/>
          <w:sz w:val="28"/>
          <w:szCs w:val="28"/>
        </w:rPr>
        <w:t xml:space="preserve">. Спустя несколько лет, примерно в 987 году, </w:t>
      </w:r>
      <w:proofErr w:type="spellStart"/>
      <w:r w:rsidRPr="00A327AD">
        <w:rPr>
          <w:color w:val="000000"/>
          <w:sz w:val="28"/>
          <w:szCs w:val="28"/>
        </w:rPr>
        <w:t>Рогнеда</w:t>
      </w:r>
      <w:proofErr w:type="spellEnd"/>
      <w:r w:rsidRPr="00A327AD">
        <w:rPr>
          <w:color w:val="000000"/>
          <w:sz w:val="28"/>
          <w:szCs w:val="28"/>
        </w:rPr>
        <w:t xml:space="preserve"> </w:t>
      </w:r>
      <w:proofErr w:type="spellStart"/>
      <w:r w:rsidRPr="00A327AD">
        <w:rPr>
          <w:color w:val="000000"/>
          <w:sz w:val="28"/>
          <w:szCs w:val="28"/>
        </w:rPr>
        <w:t>Рогволодовна</w:t>
      </w:r>
      <w:proofErr w:type="spellEnd"/>
      <w:r w:rsidRPr="00A327AD">
        <w:rPr>
          <w:color w:val="000000"/>
          <w:sz w:val="28"/>
          <w:szCs w:val="28"/>
        </w:rPr>
        <w:t xml:space="preserve"> решает отомстить Владимиру и совершает попытку убить князя. Покушение не удается. За </w:t>
      </w:r>
      <w:proofErr w:type="gramStart"/>
      <w:r w:rsidRPr="00A327AD">
        <w:rPr>
          <w:color w:val="000000"/>
          <w:sz w:val="28"/>
          <w:szCs w:val="28"/>
        </w:rPr>
        <w:t>содеянное</w:t>
      </w:r>
      <w:proofErr w:type="gramEnd"/>
      <w:r w:rsidRPr="00A327AD">
        <w:rPr>
          <w:color w:val="000000"/>
          <w:sz w:val="28"/>
          <w:szCs w:val="28"/>
        </w:rPr>
        <w:t xml:space="preserve"> ей грозила смерть. Князь Владимир приказал </w:t>
      </w:r>
      <w:proofErr w:type="spellStart"/>
      <w:r w:rsidRPr="00A327AD">
        <w:rPr>
          <w:color w:val="000000"/>
          <w:sz w:val="28"/>
          <w:szCs w:val="28"/>
        </w:rPr>
        <w:t>Рогнеде</w:t>
      </w:r>
      <w:proofErr w:type="spellEnd"/>
      <w:r w:rsidRPr="00A327AD">
        <w:rPr>
          <w:color w:val="000000"/>
          <w:sz w:val="28"/>
          <w:szCs w:val="28"/>
        </w:rPr>
        <w:t xml:space="preserve"> надеть лучшие платья и взял меч. На крик появился Изяслав – малолетний сын князя и </w:t>
      </w:r>
      <w:proofErr w:type="spellStart"/>
      <w:r w:rsidRPr="00A327AD">
        <w:rPr>
          <w:color w:val="000000"/>
          <w:sz w:val="28"/>
          <w:szCs w:val="28"/>
        </w:rPr>
        <w:t>Рогнеды</w:t>
      </w:r>
      <w:proofErr w:type="spellEnd"/>
      <w:r w:rsidRPr="00A327AD">
        <w:rPr>
          <w:color w:val="000000"/>
          <w:sz w:val="28"/>
          <w:szCs w:val="28"/>
        </w:rPr>
        <w:t xml:space="preserve"> и стал на защиту матери и, как утверждает летопись, тоже обнажил меч. Владимир не стал собственноручно казнить княжну. Князь решил созвать бояр, чтобы те решили будущее </w:t>
      </w:r>
      <w:proofErr w:type="spellStart"/>
      <w:r w:rsidRPr="00A327AD">
        <w:rPr>
          <w:color w:val="000000"/>
          <w:sz w:val="28"/>
          <w:szCs w:val="28"/>
        </w:rPr>
        <w:t>Рогнеды</w:t>
      </w:r>
      <w:proofErr w:type="spellEnd"/>
      <w:r w:rsidRPr="00A327AD">
        <w:rPr>
          <w:color w:val="000000"/>
          <w:sz w:val="28"/>
          <w:szCs w:val="28"/>
        </w:rPr>
        <w:t xml:space="preserve">. </w:t>
      </w:r>
      <w:proofErr w:type="gramStart"/>
      <w:r w:rsidRPr="00A327AD">
        <w:rPr>
          <w:color w:val="000000"/>
          <w:sz w:val="28"/>
          <w:szCs w:val="28"/>
        </w:rPr>
        <w:t>Последние</w:t>
      </w:r>
      <w:proofErr w:type="gramEnd"/>
      <w:r w:rsidRPr="00A327AD">
        <w:rPr>
          <w:color w:val="000000"/>
          <w:sz w:val="28"/>
          <w:szCs w:val="28"/>
        </w:rPr>
        <w:t xml:space="preserve"> решили сохранить княжне жизнь, отослав из Киева вместе с сыном. </w:t>
      </w:r>
      <w:proofErr w:type="spellStart"/>
      <w:r w:rsidRPr="00A327AD">
        <w:rPr>
          <w:color w:val="000000"/>
          <w:sz w:val="28"/>
          <w:szCs w:val="28"/>
        </w:rPr>
        <w:t>Рогнеда</w:t>
      </w:r>
      <w:proofErr w:type="spellEnd"/>
      <w:r w:rsidRPr="00A327AD">
        <w:rPr>
          <w:color w:val="000000"/>
          <w:sz w:val="28"/>
          <w:szCs w:val="28"/>
        </w:rPr>
        <w:t xml:space="preserve"> вместе сыном Изяславом уезжают в город, находящийся в родной для княжны полоцкой земле в верхнем течении реки Свислочь. Впоследствии этот город будет назван </w:t>
      </w:r>
      <w:proofErr w:type="spellStart"/>
      <w:r w:rsidRPr="00A327AD">
        <w:rPr>
          <w:color w:val="000000"/>
          <w:sz w:val="28"/>
          <w:szCs w:val="28"/>
        </w:rPr>
        <w:t>Изяславлем</w:t>
      </w:r>
      <w:proofErr w:type="spellEnd"/>
      <w:r w:rsidRPr="00A327AD">
        <w:rPr>
          <w:color w:val="000000"/>
          <w:sz w:val="28"/>
          <w:szCs w:val="28"/>
        </w:rPr>
        <w:t xml:space="preserve">. Спустя некоторое время, Изяслав Владимирович стал князем Полоцким, образовав полоцкую ветвь Рюриковичей. Представители этого рода считали себя внуками </w:t>
      </w:r>
      <w:proofErr w:type="spellStart"/>
      <w:r w:rsidRPr="00A327AD">
        <w:rPr>
          <w:color w:val="000000"/>
          <w:sz w:val="28"/>
          <w:szCs w:val="28"/>
        </w:rPr>
        <w:t>Рогнеды</w:t>
      </w:r>
      <w:proofErr w:type="spellEnd"/>
      <w:r w:rsidRPr="00A327AD">
        <w:rPr>
          <w:color w:val="000000"/>
          <w:sz w:val="28"/>
          <w:szCs w:val="28"/>
        </w:rPr>
        <w:t xml:space="preserve"> </w:t>
      </w:r>
      <w:proofErr w:type="spellStart"/>
      <w:r w:rsidRPr="00A327AD">
        <w:rPr>
          <w:color w:val="000000"/>
          <w:sz w:val="28"/>
          <w:szCs w:val="28"/>
        </w:rPr>
        <w:t>Рогволодовны</w:t>
      </w:r>
      <w:proofErr w:type="spellEnd"/>
      <w:r w:rsidRPr="00A327AD">
        <w:rPr>
          <w:color w:val="000000"/>
          <w:sz w:val="28"/>
          <w:szCs w:val="28"/>
        </w:rPr>
        <w:t xml:space="preserve">, и вели свою отчину от князя </w:t>
      </w:r>
      <w:proofErr w:type="spellStart"/>
      <w:r w:rsidRPr="00A327AD">
        <w:rPr>
          <w:color w:val="000000"/>
          <w:sz w:val="28"/>
          <w:szCs w:val="28"/>
        </w:rPr>
        <w:t>Рогволода</w:t>
      </w:r>
      <w:proofErr w:type="spellEnd"/>
      <w:r w:rsidRPr="00A327AD">
        <w:rPr>
          <w:color w:val="000000"/>
          <w:sz w:val="28"/>
          <w:szCs w:val="28"/>
        </w:rPr>
        <w:t>.</w:t>
      </w:r>
    </w:p>
    <w:p w:rsidR="00213021" w:rsidRPr="00A327AD" w:rsidRDefault="00213021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color w:val="000000"/>
          <w:sz w:val="28"/>
          <w:szCs w:val="28"/>
        </w:rPr>
        <w:lastRenderedPageBreak/>
        <w:t xml:space="preserve">Сами князья часто назывались </w:t>
      </w:r>
      <w:proofErr w:type="spellStart"/>
      <w:r w:rsidRPr="00A327AD">
        <w:rPr>
          <w:color w:val="000000"/>
          <w:sz w:val="28"/>
          <w:szCs w:val="28"/>
        </w:rPr>
        <w:t>Рогволодовичами</w:t>
      </w:r>
      <w:proofErr w:type="spellEnd"/>
      <w:r w:rsidRPr="00A327AD">
        <w:rPr>
          <w:color w:val="000000"/>
          <w:sz w:val="28"/>
          <w:szCs w:val="28"/>
        </w:rPr>
        <w:t xml:space="preserve">, и многими исследователями рассматриваются как династия, стоящая у истоков белорусской государственности. Согласно более поздним летописным источникам, перед смертью </w:t>
      </w:r>
      <w:proofErr w:type="spellStart"/>
      <w:r w:rsidRPr="00A327AD">
        <w:rPr>
          <w:color w:val="000000"/>
          <w:sz w:val="28"/>
          <w:szCs w:val="28"/>
        </w:rPr>
        <w:t>Рогнеда</w:t>
      </w:r>
      <w:proofErr w:type="spellEnd"/>
      <w:r w:rsidRPr="00A327AD">
        <w:rPr>
          <w:color w:val="000000"/>
          <w:sz w:val="28"/>
          <w:szCs w:val="28"/>
        </w:rPr>
        <w:t xml:space="preserve"> постриглась в монахини, приняв имя Анастасия. Однако историками данный факт часто ставится под сомнение.</w:t>
      </w:r>
    </w:p>
    <w:p w:rsidR="00213021" w:rsidRPr="00A327AD" w:rsidRDefault="00213021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color w:val="000000"/>
          <w:sz w:val="28"/>
          <w:szCs w:val="28"/>
        </w:rPr>
        <w:t xml:space="preserve">Считается, что княжна </w:t>
      </w:r>
      <w:proofErr w:type="spellStart"/>
      <w:r w:rsidRPr="00A327AD">
        <w:rPr>
          <w:color w:val="000000"/>
          <w:sz w:val="28"/>
          <w:szCs w:val="28"/>
        </w:rPr>
        <w:t>Рогнеда</w:t>
      </w:r>
      <w:proofErr w:type="spellEnd"/>
      <w:r w:rsidRPr="00A327AD">
        <w:rPr>
          <w:color w:val="000000"/>
          <w:sz w:val="28"/>
          <w:szCs w:val="28"/>
        </w:rPr>
        <w:t xml:space="preserve"> </w:t>
      </w:r>
      <w:proofErr w:type="spellStart"/>
      <w:r w:rsidRPr="00A327AD">
        <w:rPr>
          <w:color w:val="000000"/>
          <w:sz w:val="28"/>
          <w:szCs w:val="28"/>
        </w:rPr>
        <w:t>Рогволодовна</w:t>
      </w:r>
      <w:proofErr w:type="spellEnd"/>
      <w:r w:rsidRPr="00A327AD">
        <w:rPr>
          <w:color w:val="000000"/>
          <w:sz w:val="28"/>
          <w:szCs w:val="28"/>
        </w:rPr>
        <w:t xml:space="preserve"> умерла в </w:t>
      </w:r>
      <w:proofErr w:type="spellStart"/>
      <w:r w:rsidRPr="00A327AD">
        <w:rPr>
          <w:color w:val="000000"/>
          <w:sz w:val="28"/>
          <w:szCs w:val="28"/>
        </w:rPr>
        <w:t>Изяславле</w:t>
      </w:r>
      <w:proofErr w:type="spellEnd"/>
      <w:r w:rsidRPr="00A327AD">
        <w:rPr>
          <w:color w:val="000000"/>
          <w:sz w:val="28"/>
          <w:szCs w:val="28"/>
        </w:rPr>
        <w:t xml:space="preserve"> ориентировочно в 1000 году. Точное место ее захоронения осталось невыясненным. По некоторым предположениям, им является богато убранный склеп, который был обнаружен исследователями в 1866 году возле деревни Черница. Кроме Изяслава у </w:t>
      </w:r>
      <w:proofErr w:type="spellStart"/>
      <w:r w:rsidRPr="00A327AD">
        <w:rPr>
          <w:color w:val="000000"/>
          <w:sz w:val="28"/>
          <w:szCs w:val="28"/>
        </w:rPr>
        <w:t>Рогнеды</w:t>
      </w:r>
      <w:proofErr w:type="spellEnd"/>
      <w:r w:rsidRPr="00A327AD">
        <w:rPr>
          <w:color w:val="000000"/>
          <w:sz w:val="28"/>
          <w:szCs w:val="28"/>
        </w:rPr>
        <w:t xml:space="preserve"> от Владимира родились сыновья Всеволод и Ярослав. Всеволод впоследствии стал первым князем Волынским. Ярослав был князем сначала ростовским, потом </w:t>
      </w:r>
      <w:hyperlink r:id="rId10" w:history="1">
        <w:r w:rsidRPr="00A327AD">
          <w:rPr>
            <w:rStyle w:val="a4"/>
            <w:color w:val="000000"/>
            <w:sz w:val="28"/>
            <w:szCs w:val="28"/>
            <w:u w:val="none"/>
          </w:rPr>
          <w:t>новгородским</w:t>
        </w:r>
      </w:hyperlink>
      <w:r w:rsidRPr="00A327AD">
        <w:rPr>
          <w:color w:val="000000"/>
          <w:sz w:val="28"/>
          <w:szCs w:val="28"/>
        </w:rPr>
        <w:t>, а затем стал князем киевским, известным как </w:t>
      </w:r>
      <w:hyperlink r:id="rId11" w:history="1">
        <w:r w:rsidRPr="00A327AD">
          <w:rPr>
            <w:rStyle w:val="a4"/>
            <w:color w:val="000000"/>
            <w:sz w:val="28"/>
            <w:szCs w:val="28"/>
            <w:u w:val="none"/>
          </w:rPr>
          <w:t>Ярослав Мудрый</w:t>
        </w:r>
      </w:hyperlink>
      <w:r w:rsidRPr="00A327AD">
        <w:rPr>
          <w:color w:val="000000"/>
          <w:sz w:val="28"/>
          <w:szCs w:val="28"/>
        </w:rPr>
        <w:t xml:space="preserve">. Образ </w:t>
      </w:r>
      <w:proofErr w:type="spellStart"/>
      <w:r w:rsidRPr="00A327AD">
        <w:rPr>
          <w:color w:val="000000"/>
          <w:sz w:val="28"/>
          <w:szCs w:val="28"/>
        </w:rPr>
        <w:t>Рогнеды</w:t>
      </w:r>
      <w:proofErr w:type="spellEnd"/>
      <w:r w:rsidRPr="00A327AD">
        <w:rPr>
          <w:color w:val="000000"/>
          <w:sz w:val="28"/>
          <w:szCs w:val="28"/>
        </w:rPr>
        <w:t xml:space="preserve"> </w:t>
      </w:r>
      <w:proofErr w:type="spellStart"/>
      <w:r w:rsidRPr="00A327AD">
        <w:rPr>
          <w:color w:val="000000"/>
          <w:sz w:val="28"/>
          <w:szCs w:val="28"/>
        </w:rPr>
        <w:t>Рогволодовны</w:t>
      </w:r>
      <w:proofErr w:type="spellEnd"/>
      <w:r w:rsidRPr="00A327AD">
        <w:rPr>
          <w:color w:val="000000"/>
          <w:sz w:val="28"/>
          <w:szCs w:val="28"/>
        </w:rPr>
        <w:t xml:space="preserve"> впоследствии стал популярной темой в </w:t>
      </w:r>
      <w:hyperlink r:id="rId12" w:history="1">
        <w:r w:rsidRPr="00A327AD">
          <w:rPr>
            <w:rStyle w:val="a4"/>
            <w:color w:val="000000"/>
            <w:sz w:val="28"/>
            <w:szCs w:val="28"/>
            <w:u w:val="none"/>
          </w:rPr>
          <w:t>литературе</w:t>
        </w:r>
      </w:hyperlink>
      <w:r w:rsidRPr="00A327AD">
        <w:rPr>
          <w:color w:val="000000"/>
          <w:sz w:val="28"/>
          <w:szCs w:val="28"/>
        </w:rPr>
        <w:t> и искусстве.</w:t>
      </w:r>
    </w:p>
    <w:p w:rsidR="00213021" w:rsidRPr="00A327AD" w:rsidRDefault="00213021" w:rsidP="00A327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7AD">
        <w:rPr>
          <w:color w:val="000000"/>
          <w:sz w:val="28"/>
          <w:szCs w:val="28"/>
        </w:rPr>
        <w:t>Был создан ряд поэм, повестей, </w:t>
      </w:r>
      <w:hyperlink r:id="rId13" w:history="1">
        <w:r w:rsidRPr="00A327AD">
          <w:rPr>
            <w:rStyle w:val="a4"/>
            <w:color w:val="000000"/>
            <w:sz w:val="28"/>
            <w:szCs w:val="28"/>
            <w:u w:val="none"/>
          </w:rPr>
          <w:t>картин</w:t>
        </w:r>
      </w:hyperlink>
      <w:r w:rsidRPr="00A327AD">
        <w:rPr>
          <w:color w:val="000000"/>
          <w:sz w:val="28"/>
          <w:szCs w:val="28"/>
        </w:rPr>
        <w:t xml:space="preserve"> и даже опера, посвященных полоцкой княжне. В белорусском городе Заславле воздвигнут памятник </w:t>
      </w:r>
      <w:proofErr w:type="spellStart"/>
      <w:r w:rsidRPr="00A327AD">
        <w:rPr>
          <w:color w:val="000000"/>
          <w:sz w:val="28"/>
          <w:szCs w:val="28"/>
        </w:rPr>
        <w:t>Рогнеде</w:t>
      </w:r>
      <w:proofErr w:type="spellEnd"/>
      <w:r w:rsidRPr="00A327AD">
        <w:rPr>
          <w:color w:val="000000"/>
          <w:sz w:val="28"/>
          <w:szCs w:val="28"/>
        </w:rPr>
        <w:t xml:space="preserve"> и Изяславу.</w:t>
      </w:r>
    </w:p>
    <w:p w:rsidR="00092A5B" w:rsidRPr="00A327AD" w:rsidRDefault="00092A5B" w:rsidP="00A32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2A5B" w:rsidRPr="00A3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1"/>
    <w:rsid w:val="00073E0C"/>
    <w:rsid w:val="00092A5B"/>
    <w:rsid w:val="0021235D"/>
    <w:rsid w:val="00213021"/>
    <w:rsid w:val="00601A4E"/>
    <w:rsid w:val="00A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4estvo.ru/goroda-rossii/" TargetMode="External"/><Relationship Id="rId13" Type="http://schemas.openxmlformats.org/officeDocument/2006/relationships/hyperlink" Target="https://ote4estvo.ru/kartiny-russkix-xudozh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e4estvo.ru/stanovlenie-russkoj-gosudarstvennosti/585-povest-vremennyx-let.html" TargetMode="External"/><Relationship Id="rId12" Type="http://schemas.openxmlformats.org/officeDocument/2006/relationships/hyperlink" Target="https://ote4estvo.ru/pisate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te4estvo.ru/" TargetMode="External"/><Relationship Id="rId11" Type="http://schemas.openxmlformats.org/officeDocument/2006/relationships/hyperlink" Target="https://ote4estvo.ru/praviteli-x-xiv-vv/64-yaroslav-mudryj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te4estvo.ru/goroda-rossii/538-novgor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e4estvo.ru/praviteli-x-xiv-vv/17-vladimir-krasnoe-solnyshk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2020-06-29T07:50:00Z</cp:lastPrinted>
  <dcterms:created xsi:type="dcterms:W3CDTF">2020-04-12T14:29:00Z</dcterms:created>
  <dcterms:modified xsi:type="dcterms:W3CDTF">2020-06-29T07:51:00Z</dcterms:modified>
</cp:coreProperties>
</file>